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center" w:pos="4156"/>
        </w:tabs>
        <w:jc w:val="left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附件1：</w:t>
      </w:r>
    </w:p>
    <w:p>
      <w:pPr>
        <w:tabs>
          <w:tab w:val="center" w:pos="4156"/>
        </w:tabs>
        <w:jc w:val="center"/>
        <w:rPr>
          <w:rFonts w:cs="宋体"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“求索杰出青年”计划项目申请表</w:t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     </w:t>
      </w:r>
    </w:p>
    <w:tbl>
      <w:tblPr>
        <w:tblStyle w:val="6"/>
        <w:tblW w:w="10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02"/>
        <w:gridCol w:w="6"/>
        <w:gridCol w:w="1247"/>
        <w:gridCol w:w="1555"/>
        <w:gridCol w:w="1418"/>
        <w:gridCol w:w="1413"/>
        <w:gridCol w:w="1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申请人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 别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所学专业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依托单位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    称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6941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证件类别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证件号码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国籍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6" w:firstLineChars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入职依托单位年月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8793" w:type="dxa"/>
            <w:gridSpan w:val="7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申报领域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基础脑科学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6474219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脑智发育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932744021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基础认知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944759378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高级认知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2133850235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>介观脑图谱绘制</w:t>
            </w:r>
          </w:p>
          <w:p>
            <w:pPr>
              <w:widowControl/>
              <w:snapToGrid w:val="0"/>
              <w:spacing w:before="156" w:beforeLines="50"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，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脑疾病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552621448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脑疾病机理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791101493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脑疾病物理生理调控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2029514889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>脑疾病药物研发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33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类脑智能</w:t>
            </w:r>
          </w:p>
        </w:tc>
        <w:tc>
          <w:tcPr>
            <w:tcW w:w="7491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910113294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类脑计算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920631660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类脑器件与系统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394207942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>脑机接口</w:t>
            </w:r>
          </w:p>
          <w:p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申报</w:t>
            </w:r>
            <w:r>
              <w:rPr>
                <w:rFonts w:asciiTheme="minorEastAsia" w:hAnsiTheme="minorEastAsia"/>
                <w:szCs w:val="21"/>
              </w:rPr>
              <w:t>类别</w:t>
            </w:r>
          </w:p>
        </w:tc>
        <w:tc>
          <w:tcPr>
            <w:tcW w:w="8793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spacing w:before="156" w:beforeLines="50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703373241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>求索</w:t>
            </w:r>
            <w:r>
              <w:rPr>
                <w:rFonts w:ascii="Times New Roman" w:hAnsi="Times New Roman" w:cs="Times New Roman"/>
                <w:szCs w:val="21"/>
              </w:rPr>
              <w:t>研究组长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1309667268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 xml:space="preserve">求索青年研究员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204403509"/>
              </w:sdtPr>
              <w:sdtEndPr>
                <w:rPr>
                  <w:rFonts w:ascii="Times New Roman" w:hAnsi="Times New Roman" w:cs="Times New Roman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cs="Times New Roman"/>
                <w:szCs w:val="21"/>
              </w:rPr>
              <w:t>求索博士后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教育经历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（按时间倒序排列）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参考格式：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="Times New Roman" w:hAnsi="Times New Roman" w:cs="Times New Roman"/>
              </w:rPr>
              <w:t>2016/09-2019/06，北京大学，医学院生物化学系，博士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（按时间倒序排列）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参考格式：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2019/06-至今，北京大学，医学院生物化学系，</w:t>
            </w:r>
            <w:r>
              <w:rPr>
                <w:rFonts w:hint="eastAsia" w:ascii="Times New Roman" w:hAnsi="Times New Roman" w:cs="Times New Roman"/>
              </w:rPr>
              <w:t>讲师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主持或参加科研项目及人才计划项目情况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uppressAutoHyphens/>
              <w:spacing w:line="360" w:lineRule="auto"/>
              <w:rPr>
                <w:rFonts w:asciiTheme="minorEastAsia" w:hAnsiTheme="minorEastAsia"/>
                <w:kern w:val="1"/>
              </w:rPr>
            </w:pPr>
            <w:r>
              <w:rPr>
                <w:rFonts w:hint="eastAsia" w:asciiTheme="minorEastAsia" w:hAnsiTheme="minorEastAsia"/>
              </w:rPr>
              <w:t>（按时间倒序排列）</w:t>
            </w:r>
          </w:p>
          <w:p>
            <w:pPr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参考格式：</w:t>
            </w:r>
          </w:p>
          <w:p>
            <w:pPr>
              <w:pStyle w:val="12"/>
              <w:numPr>
                <w:ilvl w:val="0"/>
                <w:numId w:val="1"/>
              </w:numPr>
              <w:suppressAutoHyphens/>
              <w:spacing w:line="360" w:lineRule="auto"/>
              <w:ind w:left="225" w:hanging="225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国家自然科学基金面上项目，12345678，项目名称，2018/01-2021/12，已结题，主持；</w:t>
            </w:r>
          </w:p>
          <w:p>
            <w:pPr>
              <w:pStyle w:val="12"/>
              <w:numPr>
                <w:ilvl w:val="0"/>
                <w:numId w:val="1"/>
              </w:numPr>
              <w:suppressAutoHyphens/>
              <w:spacing w:line="360" w:lineRule="auto"/>
              <w:ind w:left="225" w:hanging="225" w:firstLineChars="0"/>
              <w:rPr>
                <w:rFonts w:asciiTheme="minorEastAsia" w:hAnsiTheme="minorEastAsia"/>
                <w:kern w:val="1"/>
              </w:rPr>
            </w:pPr>
            <w:r>
              <w:rPr>
                <w:rFonts w:hint="eastAsia" w:ascii="Times New Roman" w:hAnsi="Times New Roman" w:cs="Times New Roman"/>
              </w:rPr>
              <w:t>上海市浦江</w:t>
            </w:r>
            <w:r>
              <w:rPr>
                <w:rFonts w:hint="eastAsia" w:ascii="Times New Roman" w:hAnsi="Times New Roman" w:cs="Times New Roman"/>
                <w:lang w:eastAsia="zh-CN"/>
              </w:rPr>
              <w:t>人才计划</w:t>
            </w:r>
            <w:r>
              <w:rPr>
                <w:rFonts w:hint="eastAsia" w:ascii="Times New Roman" w:hAnsi="Times New Roman" w:cs="Times New Roman"/>
              </w:rPr>
              <w:t>（A类），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19PJ14XXX00，项目名称，</w:t>
            </w:r>
            <w:r>
              <w:rPr>
                <w:rFonts w:hint="eastAsia"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</w:rPr>
              <w:t>/01-2021/12</w:t>
            </w:r>
            <w:r>
              <w:rPr>
                <w:rFonts w:hint="eastAsia" w:ascii="Times New Roman" w:hAnsi="Times New Roman" w:cs="Times New Roman"/>
                <w:lang w:eastAsia="zh-CN"/>
              </w:rPr>
              <w:t>，在研，主持。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代表性论文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（按时间倒序排列，不超过5篇）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参考格式：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Schneider D</w:t>
            </w:r>
            <w:r>
              <w:rPr>
                <w:rFonts w:ascii="Times New Roman" w:hAnsi="Times New Roman" w:cs="Times New Roman"/>
              </w:rPr>
              <w:t>, Sundararajan J, Mooney R. A cortical filter learns and suppresses the acoustic consequences of movement. Nature, 2018, 561, 391-395.</w:t>
            </w: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</w:rPr>
              <w:t>请将作者名字加粗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pacing w:line="280" w:lineRule="exact"/>
              <w:ind w:left="113" w:leftChars="54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奖励荣誉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（按时间倒序排列，不超过5项）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参考格式：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1、国家自然科学奖一等奖（2018），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排名第一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未来三年工作设想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（不超过500字）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其他需说明情况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6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before="240"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严格遵守国家相关法律法规、以及中共中央办公厅、国务院办公厅《关于进一步加强科研诚信建设的若干意见》的规定，所申报材料和相关内容真实有效，不存在违背科研诚信要求的行为；在项目申请、评审和执行全过程中，恪守职业规范和科学道德，遵守评审规则和工作纪律。如违背上述承诺，本人愿接受相关部门做出的各项处理决定，包括但不限于撤销资助项目、追回资助经费、向社会通报违规情况、记入科研诚信严重失信行为数据库、以及接受相应的党纪政纪处理等。</w:t>
            </w:r>
          </w:p>
          <w:p>
            <w:pPr>
              <w:spacing w:before="0" w:line="360" w:lineRule="auto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before="0" w:line="360" w:lineRule="auto"/>
              <w:ind w:firstLine="105" w:firstLineChars="5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/>
                <w:szCs w:val="21"/>
              </w:rPr>
              <w:t>人（</w:t>
            </w:r>
            <w:r>
              <w:rPr>
                <w:rFonts w:asciiTheme="minorEastAsia" w:hAnsiTheme="minorEastAsia"/>
                <w:szCs w:val="21"/>
              </w:rPr>
              <w:t>签字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</w:rPr>
              <w:t xml:space="preserve">： 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 xml:space="preserve">    年  </w:t>
            </w: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 xml:space="preserve">月  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  <w:p>
            <w:pPr>
              <w:spacing w:line="276" w:lineRule="auto"/>
              <w:ind w:firstLine="6720" w:firstLineChars="320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exact"/>
          <w:jc w:val="center"/>
        </w:trPr>
        <w:tc>
          <w:tcPr>
            <w:tcW w:w="1333" w:type="dxa"/>
            <w:shd w:val="clear" w:color="auto" w:fill="auto"/>
            <w:vAlign w:val="center"/>
          </w:tcPr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依托单位</w:t>
            </w:r>
          </w:p>
          <w:p>
            <w:pPr>
              <w:spacing w:line="280" w:lineRule="exact"/>
              <w:ind w:left="113" w:leftChars="5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8793" w:type="dxa"/>
            <w:gridSpan w:val="7"/>
            <w:shd w:val="clear" w:color="auto" w:fill="auto"/>
          </w:tcPr>
          <w:p>
            <w:pPr>
              <w:spacing w:before="240"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我单位已对申请人的资格和申请书内容进行了审核，所填内容真实可靠，同意推荐申请人参加</w:t>
            </w:r>
            <w:r>
              <w:rPr>
                <w:rFonts w:hint="eastAsia" w:asciiTheme="minorEastAsia" w:hAnsiTheme="minorEastAsia"/>
                <w:szCs w:val="21"/>
              </w:rPr>
              <w:t>上海脑科学与类脑研究中心“求索杰出青年”计划项目的申报</w:t>
            </w:r>
            <w:r>
              <w:rPr>
                <w:rFonts w:asciiTheme="minorEastAsia" w:hAnsiTheme="minorEastAsia"/>
                <w:szCs w:val="21"/>
              </w:rPr>
              <w:t>。申请人如入选</w:t>
            </w:r>
            <w:r>
              <w:rPr>
                <w:rFonts w:hint="eastAsia" w:asciiTheme="minorEastAsia" w:hAnsiTheme="minorEastAsia"/>
                <w:szCs w:val="21"/>
              </w:rPr>
              <w:t>“求索杰出青年”计划</w:t>
            </w:r>
            <w:r>
              <w:rPr>
                <w:rFonts w:asciiTheme="minorEastAsia" w:hAnsiTheme="minorEastAsia"/>
                <w:szCs w:val="21"/>
              </w:rPr>
              <w:t>，我单位保证对申请人研究计划实施所需人力、物力和工作时间等条件给予保障，严格遵守有关规定，督促研究计划的顺利实施。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</w:t>
            </w:r>
            <w:r>
              <w:rPr>
                <w:rFonts w:asciiTheme="minorEastAsia" w:hAnsiTheme="minorEastAsia"/>
                <w:szCs w:val="21"/>
              </w:rPr>
              <w:t>签字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</w:rPr>
              <w:t xml:space="preserve">：  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依托</w:t>
            </w:r>
            <w:r>
              <w:rPr>
                <w:rFonts w:asciiTheme="minorEastAsia" w:hAnsiTheme="minorEastAsia"/>
                <w:szCs w:val="21"/>
              </w:rPr>
              <w:t>单位</w:t>
            </w:r>
            <w:r>
              <w:rPr>
                <w:rFonts w:hint="eastAsia" w:asciiTheme="minorEastAsia" w:hAnsiTheme="minorEastAsia"/>
                <w:szCs w:val="21"/>
              </w:rPr>
              <w:t>盖</w:t>
            </w:r>
            <w:r>
              <w:rPr>
                <w:rFonts w:asciiTheme="minorEastAsia" w:hAnsiTheme="minorEastAsia"/>
                <w:szCs w:val="21"/>
              </w:rPr>
              <w:t>章：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ind w:firstLine="4305" w:firstLineChars="2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年  </w:t>
            </w:r>
            <w:r>
              <w:rPr>
                <w:rFonts w:hint="eastAsia" w:ascii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 xml:space="preserve">月  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>
      <w:pPr>
        <w:widowControl/>
        <w:rPr>
          <w:rFonts w:ascii="Times New Roman" w:hAnsi="Times New Roman" w:eastAsia="华文中宋" w:cs="Times New Roman"/>
          <w:sz w:val="24"/>
          <w:szCs w:val="24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8739"/>
    <w:multiLevelType w:val="singleLevel"/>
    <w:tmpl w:val="19A5873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F743FFC"/>
    <w:multiLevelType w:val="singleLevel"/>
    <w:tmpl w:val="3F743F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53B9"/>
    <w:rsid w:val="000256B7"/>
    <w:rsid w:val="000349D6"/>
    <w:rsid w:val="00061193"/>
    <w:rsid w:val="00066A64"/>
    <w:rsid w:val="00080F40"/>
    <w:rsid w:val="000B2C11"/>
    <w:rsid w:val="00123B63"/>
    <w:rsid w:val="00151B85"/>
    <w:rsid w:val="00172AE9"/>
    <w:rsid w:val="001800B7"/>
    <w:rsid w:val="001820AC"/>
    <w:rsid w:val="00192194"/>
    <w:rsid w:val="001B6454"/>
    <w:rsid w:val="001C59B4"/>
    <w:rsid w:val="001E7D63"/>
    <w:rsid w:val="001F155A"/>
    <w:rsid w:val="001F2F60"/>
    <w:rsid w:val="002267F7"/>
    <w:rsid w:val="0023345D"/>
    <w:rsid w:val="0027156E"/>
    <w:rsid w:val="00295A54"/>
    <w:rsid w:val="002A08B5"/>
    <w:rsid w:val="002D4F68"/>
    <w:rsid w:val="00325E78"/>
    <w:rsid w:val="003354E8"/>
    <w:rsid w:val="0033795C"/>
    <w:rsid w:val="00364A75"/>
    <w:rsid w:val="00393D8E"/>
    <w:rsid w:val="003A0E86"/>
    <w:rsid w:val="003A2BDC"/>
    <w:rsid w:val="003B7FA8"/>
    <w:rsid w:val="003E5CBD"/>
    <w:rsid w:val="003E751F"/>
    <w:rsid w:val="003F2230"/>
    <w:rsid w:val="0048269A"/>
    <w:rsid w:val="00484586"/>
    <w:rsid w:val="00496F42"/>
    <w:rsid w:val="004B5EFC"/>
    <w:rsid w:val="004C10CE"/>
    <w:rsid w:val="004C333A"/>
    <w:rsid w:val="00512507"/>
    <w:rsid w:val="00524846"/>
    <w:rsid w:val="00525677"/>
    <w:rsid w:val="00532EFA"/>
    <w:rsid w:val="005375A9"/>
    <w:rsid w:val="0057022F"/>
    <w:rsid w:val="00582C9B"/>
    <w:rsid w:val="00595B7A"/>
    <w:rsid w:val="005B63A8"/>
    <w:rsid w:val="005D5C72"/>
    <w:rsid w:val="0066309D"/>
    <w:rsid w:val="00700E28"/>
    <w:rsid w:val="00717008"/>
    <w:rsid w:val="00717C3E"/>
    <w:rsid w:val="0073358C"/>
    <w:rsid w:val="00736055"/>
    <w:rsid w:val="00790CD8"/>
    <w:rsid w:val="007A6E48"/>
    <w:rsid w:val="007B37AE"/>
    <w:rsid w:val="007B41DC"/>
    <w:rsid w:val="007D0E0D"/>
    <w:rsid w:val="007F78A0"/>
    <w:rsid w:val="008500D4"/>
    <w:rsid w:val="00850ACE"/>
    <w:rsid w:val="008571EE"/>
    <w:rsid w:val="008626FE"/>
    <w:rsid w:val="008A53B9"/>
    <w:rsid w:val="00924849"/>
    <w:rsid w:val="00924FCE"/>
    <w:rsid w:val="00942943"/>
    <w:rsid w:val="009818CC"/>
    <w:rsid w:val="009B4E00"/>
    <w:rsid w:val="009C2D4C"/>
    <w:rsid w:val="009D0376"/>
    <w:rsid w:val="009E1BEC"/>
    <w:rsid w:val="00A242FC"/>
    <w:rsid w:val="00A454B9"/>
    <w:rsid w:val="00A80F9D"/>
    <w:rsid w:val="00AC59B4"/>
    <w:rsid w:val="00AF2342"/>
    <w:rsid w:val="00B41BA3"/>
    <w:rsid w:val="00B740D9"/>
    <w:rsid w:val="00BD14B4"/>
    <w:rsid w:val="00BD4E40"/>
    <w:rsid w:val="00BE3415"/>
    <w:rsid w:val="00C140D8"/>
    <w:rsid w:val="00C27373"/>
    <w:rsid w:val="00C43337"/>
    <w:rsid w:val="00C5178D"/>
    <w:rsid w:val="00C562C2"/>
    <w:rsid w:val="00C60E94"/>
    <w:rsid w:val="00C84193"/>
    <w:rsid w:val="00CE3C67"/>
    <w:rsid w:val="00CF59A3"/>
    <w:rsid w:val="00D26C98"/>
    <w:rsid w:val="00D2798F"/>
    <w:rsid w:val="00D53167"/>
    <w:rsid w:val="00D73093"/>
    <w:rsid w:val="00D85337"/>
    <w:rsid w:val="00D95F53"/>
    <w:rsid w:val="00DA0F9E"/>
    <w:rsid w:val="00DF4FC0"/>
    <w:rsid w:val="00E17538"/>
    <w:rsid w:val="00E1778E"/>
    <w:rsid w:val="00E44FD8"/>
    <w:rsid w:val="00E56448"/>
    <w:rsid w:val="00E60B41"/>
    <w:rsid w:val="00E72E49"/>
    <w:rsid w:val="00E774B7"/>
    <w:rsid w:val="00EB3B1A"/>
    <w:rsid w:val="00EB5837"/>
    <w:rsid w:val="00EB79F5"/>
    <w:rsid w:val="00ED5843"/>
    <w:rsid w:val="00ED6934"/>
    <w:rsid w:val="00EE36BE"/>
    <w:rsid w:val="00EE5878"/>
    <w:rsid w:val="00F21075"/>
    <w:rsid w:val="00F35C85"/>
    <w:rsid w:val="00F4016B"/>
    <w:rsid w:val="00F45B2B"/>
    <w:rsid w:val="00F80249"/>
    <w:rsid w:val="00F91E65"/>
    <w:rsid w:val="00FD2A87"/>
    <w:rsid w:val="00FE6BE6"/>
    <w:rsid w:val="00FF1A2F"/>
    <w:rsid w:val="00FF64F6"/>
    <w:rsid w:val="05B6711F"/>
    <w:rsid w:val="23ED0831"/>
    <w:rsid w:val="31ED1392"/>
    <w:rsid w:val="39F25E69"/>
    <w:rsid w:val="41853AB6"/>
    <w:rsid w:val="471C1C22"/>
    <w:rsid w:val="74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F4596-78A7-4751-BDAC-47E490F71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192</Words>
  <Characters>1100</Characters>
  <Lines>9</Lines>
  <Paragraphs>2</Paragraphs>
  <TotalTime>3</TotalTime>
  <ScaleCrop>false</ScaleCrop>
  <LinksUpToDate>false</LinksUpToDate>
  <CharactersWithSpaces>1290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2020-05-15T02:33:00Z</dcterms:created>
  <dc:creator>jkj</dc:creator>
  <cp:lastModifiedBy>HXJ</cp:lastModifiedBy>
  <cp:lastPrinted>2020-05-15T03:07:00Z</cp:lastPrinted>
  <dcterms:modified xsi:type="dcterms:W3CDTF">2020-10-29T02:57:34Z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